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BBE9C" w14:textId="2CE95CBA" w:rsidR="005D0412" w:rsidRPr="005D0412" w:rsidRDefault="00236095" w:rsidP="00236095">
      <w:pPr>
        <w:rPr>
          <w:bCs/>
          <w:szCs w:val="24"/>
        </w:rPr>
      </w:pPr>
      <w:r w:rsidRPr="00236095">
        <w:rPr>
          <w:b/>
          <w:szCs w:val="24"/>
        </w:rPr>
        <w:t>STAROSTA WĄGROWIECKI</w:t>
      </w: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5D0412" w:rsidRPr="005D0412">
        <w:rPr>
          <w:bCs/>
          <w:szCs w:val="24"/>
        </w:rPr>
        <w:t>Wągrowiec, 31 maja 2024 r.</w:t>
      </w:r>
    </w:p>
    <w:p w14:paraId="59068D9E" w14:textId="77777777" w:rsidR="005D0412" w:rsidRPr="005D0412" w:rsidRDefault="005D0412" w:rsidP="005D0412">
      <w:pPr>
        <w:rPr>
          <w:bCs/>
          <w:szCs w:val="24"/>
        </w:rPr>
      </w:pPr>
    </w:p>
    <w:p w14:paraId="4D42009D" w14:textId="1FCBD8D7" w:rsidR="005D0412" w:rsidRPr="005D0412" w:rsidRDefault="005D0412" w:rsidP="005D0412">
      <w:pPr>
        <w:rPr>
          <w:bCs/>
          <w:szCs w:val="24"/>
        </w:rPr>
      </w:pPr>
      <w:r w:rsidRPr="005D0412">
        <w:rPr>
          <w:bCs/>
          <w:szCs w:val="24"/>
        </w:rPr>
        <w:t xml:space="preserve">GN.6740.6.2024.GN1 </w:t>
      </w:r>
    </w:p>
    <w:p w14:paraId="781E76E6" w14:textId="77777777" w:rsidR="005D0412" w:rsidRPr="00CE7BA5" w:rsidRDefault="005D0412" w:rsidP="005D0412">
      <w:pPr>
        <w:jc w:val="center"/>
        <w:rPr>
          <w:b/>
          <w:sz w:val="32"/>
          <w:szCs w:val="32"/>
        </w:rPr>
      </w:pPr>
      <w:r w:rsidRPr="00CE7BA5">
        <w:rPr>
          <w:b/>
          <w:sz w:val="32"/>
          <w:szCs w:val="32"/>
        </w:rPr>
        <w:t xml:space="preserve"> OBWIESZCZENIE </w:t>
      </w:r>
    </w:p>
    <w:p w14:paraId="12D2DC10" w14:textId="77777777" w:rsidR="005D0412" w:rsidRPr="00CE7BA5" w:rsidRDefault="005D0412" w:rsidP="005D0412">
      <w:pPr>
        <w:jc w:val="center"/>
        <w:rPr>
          <w:b/>
          <w:szCs w:val="24"/>
        </w:rPr>
      </w:pPr>
    </w:p>
    <w:p w14:paraId="3E50FAE0" w14:textId="6FB6EA86" w:rsidR="005D0412" w:rsidRPr="00CE7BA5" w:rsidRDefault="005D0412" w:rsidP="005D0412">
      <w:pPr>
        <w:spacing w:line="276" w:lineRule="auto"/>
        <w:rPr>
          <w:szCs w:val="24"/>
        </w:rPr>
      </w:pPr>
      <w:r w:rsidRPr="00CE7BA5">
        <w:rPr>
          <w:szCs w:val="24"/>
        </w:rPr>
        <w:t>Na podstawie art. 11 d ust. 5 ustawy z dnia 10 kwietnia 2003 r. o szczególnych zasadach przygotowania i realizacji inwestycji w zakresie dróg publicznych (tj. Dz. U. z 202</w:t>
      </w:r>
      <w:r>
        <w:rPr>
          <w:szCs w:val="24"/>
        </w:rPr>
        <w:t>4</w:t>
      </w:r>
      <w:r w:rsidRPr="00CE7BA5">
        <w:rPr>
          <w:szCs w:val="24"/>
        </w:rPr>
        <w:t xml:space="preserve"> r., </w:t>
      </w:r>
      <w:r>
        <w:rPr>
          <w:szCs w:val="24"/>
        </w:rPr>
        <w:t xml:space="preserve">               </w:t>
      </w:r>
      <w:r w:rsidRPr="00CE7BA5">
        <w:rPr>
          <w:szCs w:val="24"/>
        </w:rPr>
        <w:t xml:space="preserve">poz. </w:t>
      </w:r>
      <w:r>
        <w:rPr>
          <w:szCs w:val="24"/>
        </w:rPr>
        <w:t>311</w:t>
      </w:r>
      <w:r w:rsidRPr="00CE7BA5">
        <w:rPr>
          <w:szCs w:val="24"/>
        </w:rPr>
        <w:t>)</w:t>
      </w:r>
    </w:p>
    <w:p w14:paraId="43B52B88" w14:textId="77777777" w:rsidR="005D0412" w:rsidRPr="00CE7BA5" w:rsidRDefault="005D0412" w:rsidP="005D0412">
      <w:pPr>
        <w:spacing w:line="360" w:lineRule="auto"/>
        <w:jc w:val="center"/>
        <w:rPr>
          <w:b/>
          <w:szCs w:val="24"/>
        </w:rPr>
      </w:pPr>
      <w:r w:rsidRPr="00CE7BA5">
        <w:rPr>
          <w:b/>
          <w:szCs w:val="24"/>
        </w:rPr>
        <w:t>zawiadamiam</w:t>
      </w:r>
    </w:p>
    <w:p w14:paraId="1853D72D" w14:textId="17C52F27" w:rsidR="005D0412" w:rsidRPr="00CE7BA5" w:rsidRDefault="005D0412" w:rsidP="005D0412">
      <w:pPr>
        <w:spacing w:line="276" w:lineRule="auto"/>
        <w:rPr>
          <w:b/>
          <w:szCs w:val="24"/>
        </w:rPr>
      </w:pPr>
      <w:r w:rsidRPr="00CE7BA5">
        <w:rPr>
          <w:b/>
          <w:szCs w:val="24"/>
        </w:rPr>
        <w:t xml:space="preserve">o wszczęciu </w:t>
      </w:r>
      <w:r w:rsidRPr="00CE7BA5">
        <w:rPr>
          <w:szCs w:val="24"/>
        </w:rPr>
        <w:t>postępowania w sprawie wydania decyzji o zezwoleniu na realizację inwestycji drogowej dla inwestycji pn.:</w:t>
      </w:r>
      <w:r w:rsidRPr="00CE7BA5">
        <w:rPr>
          <w:b/>
          <w:szCs w:val="24"/>
        </w:rPr>
        <w:t xml:space="preserve"> </w:t>
      </w:r>
      <w:bookmarkStart w:id="0" w:name="_Hlk144284891"/>
      <w:r w:rsidRPr="00CE7BA5">
        <w:rPr>
          <w:b/>
          <w:i/>
          <w:szCs w:val="24"/>
        </w:rPr>
        <w:t>„</w:t>
      </w:r>
      <w:r>
        <w:rPr>
          <w:b/>
          <w:i/>
          <w:szCs w:val="24"/>
        </w:rPr>
        <w:t>Rozbudowa ulicy Reja w Wągrowcu</w:t>
      </w:r>
      <w:r w:rsidRPr="00CE7BA5">
        <w:rPr>
          <w:b/>
          <w:i/>
          <w:szCs w:val="24"/>
        </w:rPr>
        <w:t>”</w:t>
      </w:r>
      <w:r w:rsidRPr="00CE7BA5">
        <w:rPr>
          <w:b/>
          <w:szCs w:val="24"/>
        </w:rPr>
        <w:t>.</w:t>
      </w:r>
    </w:p>
    <w:bookmarkEnd w:id="0"/>
    <w:p w14:paraId="637299DC" w14:textId="77777777" w:rsidR="005D0412" w:rsidRPr="00CE7BA5" w:rsidRDefault="005D0412" w:rsidP="005D0412">
      <w:pPr>
        <w:spacing w:line="276" w:lineRule="auto"/>
        <w:jc w:val="center"/>
        <w:rPr>
          <w:i/>
          <w:szCs w:val="24"/>
        </w:rPr>
      </w:pPr>
    </w:p>
    <w:p w14:paraId="3E8575D2" w14:textId="77777777" w:rsidR="005D0412" w:rsidRPr="00CE7BA5" w:rsidRDefault="005D0412" w:rsidP="005D0412">
      <w:pPr>
        <w:spacing w:line="276" w:lineRule="auto"/>
        <w:jc w:val="center"/>
        <w:rPr>
          <w:i/>
          <w:szCs w:val="24"/>
        </w:rPr>
      </w:pPr>
      <w:r w:rsidRPr="00CE7BA5">
        <w:rPr>
          <w:i/>
          <w:szCs w:val="24"/>
        </w:rPr>
        <w:t>Oznaczenie nieruchomości lub ich części, objętych wnioskiem o wydanie decyzji o zezwoleniu na realizację przedmiotowej inwestycji drogowej:</w:t>
      </w:r>
    </w:p>
    <w:p w14:paraId="2105DE85" w14:textId="77777777" w:rsidR="005D0412" w:rsidRPr="00CE7BA5" w:rsidRDefault="005D0412" w:rsidP="005D0412">
      <w:pPr>
        <w:pStyle w:val="Akapitzlist"/>
        <w:rPr>
          <w:szCs w:val="24"/>
        </w:rPr>
      </w:pPr>
    </w:p>
    <w:p w14:paraId="79365700" w14:textId="0E12B12B" w:rsidR="005D0412" w:rsidRPr="00CE7BA5" w:rsidRDefault="005D0412" w:rsidP="005D0412">
      <w:pPr>
        <w:ind w:firstLine="567"/>
        <w:rPr>
          <w:szCs w:val="24"/>
        </w:rPr>
      </w:pPr>
      <w:r w:rsidRPr="00CE7BA5">
        <w:rPr>
          <w:szCs w:val="24"/>
        </w:rPr>
        <w:t>W wykaz</w:t>
      </w:r>
      <w:r>
        <w:rPr>
          <w:szCs w:val="24"/>
        </w:rPr>
        <w:t>ach</w:t>
      </w:r>
      <w:r w:rsidRPr="00CE7BA5">
        <w:rPr>
          <w:szCs w:val="24"/>
        </w:rPr>
        <w:t xml:space="preserve"> zastosowano następujące oznaczenia:</w:t>
      </w:r>
    </w:p>
    <w:p w14:paraId="34B48E2A" w14:textId="77777777" w:rsidR="005D0412" w:rsidRPr="00CE7BA5" w:rsidRDefault="005D0412" w:rsidP="005D0412">
      <w:pPr>
        <w:pStyle w:val="Akapitzlist"/>
        <w:numPr>
          <w:ilvl w:val="0"/>
          <w:numId w:val="1"/>
        </w:numPr>
        <w:ind w:left="142" w:hanging="142"/>
        <w:rPr>
          <w:szCs w:val="24"/>
        </w:rPr>
      </w:pPr>
      <w:r w:rsidRPr="00CE7BA5">
        <w:rPr>
          <w:szCs w:val="24"/>
        </w:rPr>
        <w:t>przed nawiasem podano numer działki ulegającej podziałowi;</w:t>
      </w:r>
    </w:p>
    <w:p w14:paraId="0DBEC225" w14:textId="77777777" w:rsidR="005D0412" w:rsidRPr="00CE7BA5" w:rsidRDefault="005D0412" w:rsidP="005D0412">
      <w:pPr>
        <w:pStyle w:val="Akapitzlist"/>
        <w:numPr>
          <w:ilvl w:val="0"/>
          <w:numId w:val="1"/>
        </w:numPr>
        <w:ind w:left="142" w:hanging="142"/>
        <w:rPr>
          <w:szCs w:val="24"/>
        </w:rPr>
      </w:pPr>
      <w:r w:rsidRPr="00CE7BA5">
        <w:rPr>
          <w:szCs w:val="24"/>
        </w:rPr>
        <w:t>w nawiasie podano numery działek powstałych po podziale;</w:t>
      </w:r>
    </w:p>
    <w:p w14:paraId="6A2AB398" w14:textId="6A6F06D7" w:rsidR="005D0412" w:rsidRPr="00CE7BA5" w:rsidRDefault="005D0412" w:rsidP="005D0412">
      <w:pPr>
        <w:pStyle w:val="Akapitzlist"/>
        <w:numPr>
          <w:ilvl w:val="0"/>
          <w:numId w:val="1"/>
        </w:numPr>
        <w:ind w:left="142" w:hanging="142"/>
        <w:rPr>
          <w:szCs w:val="24"/>
        </w:rPr>
      </w:pPr>
      <w:r w:rsidRPr="00CE7BA5">
        <w:rPr>
          <w:szCs w:val="24"/>
        </w:rPr>
        <w:t xml:space="preserve">tłustym drukiem zaznaczono numery działek niezbędnych </w:t>
      </w:r>
      <w:r w:rsidR="00B50B43">
        <w:rPr>
          <w:szCs w:val="24"/>
        </w:rPr>
        <w:t xml:space="preserve">w całości lub w części </w:t>
      </w:r>
      <w:r w:rsidRPr="00CE7BA5">
        <w:rPr>
          <w:szCs w:val="24"/>
        </w:rPr>
        <w:t xml:space="preserve">dla realizacji inwestycji </w:t>
      </w:r>
    </w:p>
    <w:p w14:paraId="17973054" w14:textId="77777777" w:rsidR="00690271" w:rsidRDefault="00690271" w:rsidP="00690271">
      <w:pPr>
        <w:spacing w:line="276" w:lineRule="auto"/>
        <w:rPr>
          <w:b/>
          <w:szCs w:val="24"/>
        </w:rPr>
      </w:pPr>
    </w:p>
    <w:p w14:paraId="7FFE0126" w14:textId="31F4CE32" w:rsidR="00690271" w:rsidRPr="00690271" w:rsidRDefault="00690271" w:rsidP="00690271">
      <w:pPr>
        <w:spacing w:line="276" w:lineRule="auto"/>
        <w:rPr>
          <w:b/>
          <w:szCs w:val="24"/>
        </w:rPr>
      </w:pPr>
      <w:r w:rsidRPr="00690271">
        <w:rPr>
          <w:b/>
          <w:szCs w:val="24"/>
        </w:rPr>
        <w:t>Powiat Wągrowiecki, Gmina Miejska Wągrowiec</w:t>
      </w:r>
    </w:p>
    <w:p w14:paraId="337339DA" w14:textId="27A1588B" w:rsidR="00690271" w:rsidRPr="00690271" w:rsidRDefault="00690271" w:rsidP="00690271">
      <w:pPr>
        <w:spacing w:line="276" w:lineRule="auto"/>
        <w:rPr>
          <w:b/>
          <w:szCs w:val="24"/>
        </w:rPr>
      </w:pPr>
      <w:r w:rsidRPr="00690271">
        <w:rPr>
          <w:b/>
          <w:szCs w:val="24"/>
        </w:rPr>
        <w:t>Obręb ewidencyjny: 302801_1.0001 WĄGROWIEC</w:t>
      </w:r>
    </w:p>
    <w:p w14:paraId="54ED9B2B" w14:textId="77777777" w:rsidR="00690271" w:rsidRPr="00CE7BA5" w:rsidRDefault="00690271" w:rsidP="00690271">
      <w:pPr>
        <w:pStyle w:val="Akapitzlist"/>
        <w:spacing w:line="276" w:lineRule="auto"/>
        <w:rPr>
          <w:b/>
          <w:szCs w:val="24"/>
        </w:rPr>
      </w:pPr>
    </w:p>
    <w:p w14:paraId="1E2EABEA" w14:textId="2DD072A0" w:rsidR="00690271" w:rsidRPr="00236095" w:rsidRDefault="00B50B43" w:rsidP="00236095">
      <w:pPr>
        <w:pStyle w:val="Akapitzlist"/>
        <w:numPr>
          <w:ilvl w:val="0"/>
          <w:numId w:val="2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Teren niezbędny dla obiektów budowlanych:</w:t>
      </w:r>
    </w:p>
    <w:p w14:paraId="41E02F5C" w14:textId="36DE8EEE" w:rsidR="005D0412" w:rsidRPr="005D0412" w:rsidRDefault="005D0412" w:rsidP="005D0412">
      <w:pPr>
        <w:spacing w:line="276" w:lineRule="auto"/>
        <w:rPr>
          <w:bCs/>
          <w:szCs w:val="24"/>
        </w:rPr>
      </w:pPr>
      <w:r w:rsidRPr="00690271">
        <w:rPr>
          <w:bCs/>
          <w:szCs w:val="24"/>
          <w:u w:val="single"/>
        </w:rPr>
        <w:t>działki o nr ewidencyjnych</w:t>
      </w:r>
      <w:r w:rsidRPr="005D0412">
        <w:rPr>
          <w:bCs/>
          <w:szCs w:val="24"/>
        </w:rPr>
        <w:t xml:space="preserve">: </w:t>
      </w:r>
      <w:r w:rsidR="00F30EC6" w:rsidRPr="00B50B43">
        <w:rPr>
          <w:b/>
          <w:szCs w:val="24"/>
        </w:rPr>
        <w:t>594/1, 538/2, 539/1, 595</w:t>
      </w:r>
      <w:r w:rsidR="00F30EC6">
        <w:rPr>
          <w:bCs/>
          <w:szCs w:val="24"/>
        </w:rPr>
        <w:t>, 599/2 (</w:t>
      </w:r>
      <w:r w:rsidR="00F30EC6" w:rsidRPr="00F30EC6">
        <w:rPr>
          <w:b/>
          <w:szCs w:val="24"/>
        </w:rPr>
        <w:t>599/5</w:t>
      </w:r>
      <w:r w:rsidR="00F30EC6">
        <w:rPr>
          <w:bCs/>
          <w:szCs w:val="24"/>
        </w:rPr>
        <w:t>, 599/6), 599/3 (</w:t>
      </w:r>
      <w:r w:rsidR="00F30EC6" w:rsidRPr="00F30EC6">
        <w:rPr>
          <w:b/>
          <w:szCs w:val="24"/>
        </w:rPr>
        <w:t>599/7</w:t>
      </w:r>
      <w:r w:rsidR="00F30EC6">
        <w:rPr>
          <w:bCs/>
          <w:szCs w:val="24"/>
        </w:rPr>
        <w:t>, 599/8), 599/4 (</w:t>
      </w:r>
      <w:r w:rsidR="00F30EC6" w:rsidRPr="00F30EC6">
        <w:rPr>
          <w:b/>
          <w:szCs w:val="24"/>
        </w:rPr>
        <w:t>599/9</w:t>
      </w:r>
      <w:r w:rsidR="00F30EC6">
        <w:rPr>
          <w:bCs/>
          <w:szCs w:val="24"/>
        </w:rPr>
        <w:t xml:space="preserve">, 599/10), </w:t>
      </w:r>
      <w:r w:rsidR="00F30EC6" w:rsidRPr="00B50B43">
        <w:rPr>
          <w:b/>
          <w:szCs w:val="24"/>
        </w:rPr>
        <w:t>600</w:t>
      </w:r>
      <w:r w:rsidR="00F30EC6">
        <w:rPr>
          <w:bCs/>
          <w:szCs w:val="24"/>
        </w:rPr>
        <w:t>, 607 (</w:t>
      </w:r>
      <w:r w:rsidR="00F30EC6" w:rsidRPr="00F30EC6">
        <w:rPr>
          <w:b/>
          <w:szCs w:val="24"/>
        </w:rPr>
        <w:t>607/1</w:t>
      </w:r>
      <w:r w:rsidR="00F30EC6">
        <w:rPr>
          <w:bCs/>
          <w:szCs w:val="24"/>
        </w:rPr>
        <w:t xml:space="preserve">, 607/2), </w:t>
      </w:r>
      <w:r w:rsidR="00F30EC6" w:rsidRPr="00B50B43">
        <w:rPr>
          <w:b/>
          <w:szCs w:val="24"/>
        </w:rPr>
        <w:t>608, 615/1,</w:t>
      </w:r>
      <w:r w:rsidR="00F30EC6">
        <w:rPr>
          <w:bCs/>
          <w:szCs w:val="24"/>
        </w:rPr>
        <w:t xml:space="preserve"> 620 (</w:t>
      </w:r>
      <w:r w:rsidR="00F30EC6" w:rsidRPr="00F30EC6">
        <w:rPr>
          <w:b/>
          <w:szCs w:val="24"/>
        </w:rPr>
        <w:t>620/1</w:t>
      </w:r>
      <w:r w:rsidR="00F30EC6">
        <w:rPr>
          <w:bCs/>
          <w:szCs w:val="24"/>
        </w:rPr>
        <w:t xml:space="preserve">, 620/2), </w:t>
      </w:r>
      <w:r w:rsidR="00F30EC6" w:rsidRPr="00B50B43">
        <w:rPr>
          <w:b/>
          <w:szCs w:val="24"/>
        </w:rPr>
        <w:t>621, 632, 634/1, 635/3, 652, 681/3, 682/3, 687, 697, 772/3, 772/4, 773, 774, 776, 779/1, 779/2, 781/2, 782/1, 796/1, 797, 822/1, 822/2, 824/20, 824/21, 826/3, 840, 841, 842, 843, 844, 848, 849, 852, 853, 854</w:t>
      </w:r>
      <w:r w:rsidR="00F30EC6">
        <w:rPr>
          <w:bCs/>
          <w:szCs w:val="24"/>
        </w:rPr>
        <w:t>, 855/4 (</w:t>
      </w:r>
      <w:r w:rsidR="00F30EC6" w:rsidRPr="00F30EC6">
        <w:rPr>
          <w:b/>
          <w:szCs w:val="24"/>
        </w:rPr>
        <w:t>855/5</w:t>
      </w:r>
      <w:r w:rsidR="00F30EC6">
        <w:rPr>
          <w:bCs/>
          <w:szCs w:val="24"/>
        </w:rPr>
        <w:t xml:space="preserve">, 855/6), </w:t>
      </w:r>
      <w:r w:rsidR="00F30EC6" w:rsidRPr="00B50B43">
        <w:rPr>
          <w:b/>
          <w:szCs w:val="24"/>
        </w:rPr>
        <w:t>856</w:t>
      </w:r>
      <w:r w:rsidR="00F30EC6">
        <w:rPr>
          <w:bCs/>
          <w:szCs w:val="24"/>
        </w:rPr>
        <w:t>, 857 (</w:t>
      </w:r>
      <w:r w:rsidR="00F30EC6" w:rsidRPr="00F30EC6">
        <w:rPr>
          <w:b/>
          <w:szCs w:val="24"/>
        </w:rPr>
        <w:t>857/1</w:t>
      </w:r>
      <w:r w:rsidR="00F30EC6">
        <w:rPr>
          <w:bCs/>
          <w:szCs w:val="24"/>
        </w:rPr>
        <w:t xml:space="preserve">, 857/2), </w:t>
      </w:r>
      <w:r w:rsidR="00F30EC6" w:rsidRPr="00B50B43">
        <w:rPr>
          <w:b/>
          <w:szCs w:val="24"/>
        </w:rPr>
        <w:t>858, 937, 938, 939, 940, 997/3, 998/1, 999, 1001, 1002, 1005/7, 1351, 1352, 1354,</w:t>
      </w:r>
      <w:r w:rsidR="00F30EC6">
        <w:rPr>
          <w:bCs/>
          <w:szCs w:val="24"/>
        </w:rPr>
        <w:t xml:space="preserve"> 1409/8 (</w:t>
      </w:r>
      <w:r w:rsidR="00F30EC6" w:rsidRPr="00F30EC6">
        <w:rPr>
          <w:b/>
          <w:szCs w:val="24"/>
        </w:rPr>
        <w:t>1409/12</w:t>
      </w:r>
      <w:r w:rsidR="00F30EC6">
        <w:rPr>
          <w:bCs/>
          <w:szCs w:val="24"/>
        </w:rPr>
        <w:t xml:space="preserve">, 1409/13), 4176 (4176/1, </w:t>
      </w:r>
      <w:r w:rsidR="00F30EC6" w:rsidRPr="00F30EC6">
        <w:rPr>
          <w:b/>
          <w:szCs w:val="24"/>
        </w:rPr>
        <w:t>4176/2</w:t>
      </w:r>
      <w:r w:rsidR="00F30EC6">
        <w:rPr>
          <w:bCs/>
          <w:szCs w:val="24"/>
        </w:rPr>
        <w:t>)</w:t>
      </w:r>
      <w:r w:rsidR="00A3237A">
        <w:rPr>
          <w:bCs/>
          <w:szCs w:val="24"/>
        </w:rPr>
        <w:t xml:space="preserve">, 5399 (5399/1, </w:t>
      </w:r>
      <w:r w:rsidR="00A3237A" w:rsidRPr="00A3237A">
        <w:rPr>
          <w:b/>
          <w:szCs w:val="24"/>
        </w:rPr>
        <w:t>5399/2</w:t>
      </w:r>
      <w:r w:rsidR="00A3237A">
        <w:rPr>
          <w:bCs/>
          <w:szCs w:val="24"/>
        </w:rPr>
        <w:t>)</w:t>
      </w:r>
      <w:r w:rsidR="00F30EC6">
        <w:rPr>
          <w:bCs/>
          <w:szCs w:val="24"/>
        </w:rPr>
        <w:t xml:space="preserve">  </w:t>
      </w:r>
    </w:p>
    <w:p w14:paraId="5A2A9B24" w14:textId="77777777" w:rsidR="003F6977" w:rsidRDefault="003F6977"/>
    <w:p w14:paraId="2CAC8FDA" w14:textId="3AD8A012" w:rsidR="00B50B43" w:rsidRDefault="00B06EFD" w:rsidP="00B50B43">
      <w:pPr>
        <w:pStyle w:val="Akapitzlist"/>
        <w:numPr>
          <w:ilvl w:val="0"/>
          <w:numId w:val="2"/>
        </w:numPr>
      </w:pPr>
      <w:r>
        <w:t>Nieruchomości o</w:t>
      </w:r>
      <w:r w:rsidR="00690271">
        <w:t>bjęte</w:t>
      </w:r>
      <w:r w:rsidR="00B50B43">
        <w:t xml:space="preserve"> liniami rozgraniczającymi</w:t>
      </w:r>
      <w:r w:rsidR="00690271">
        <w:t xml:space="preserve"> teren inwestycji</w:t>
      </w:r>
      <w:r w:rsidR="00236095">
        <w:t>:</w:t>
      </w:r>
    </w:p>
    <w:p w14:paraId="42C7D47D" w14:textId="0F971108" w:rsidR="00034E76" w:rsidRDefault="00B50B43" w:rsidP="00B50B43">
      <w:pPr>
        <w:spacing w:line="276" w:lineRule="auto"/>
        <w:rPr>
          <w:bCs/>
          <w:szCs w:val="24"/>
        </w:rPr>
      </w:pPr>
      <w:r w:rsidRPr="00690271">
        <w:rPr>
          <w:bCs/>
          <w:szCs w:val="24"/>
          <w:u w:val="single"/>
        </w:rPr>
        <w:t>działki o nr ewidencyjnych</w:t>
      </w:r>
      <w:r w:rsidRPr="005D0412">
        <w:rPr>
          <w:bCs/>
          <w:szCs w:val="24"/>
        </w:rPr>
        <w:t xml:space="preserve">: </w:t>
      </w:r>
      <w:r w:rsidRPr="00B50B43">
        <w:rPr>
          <w:b/>
          <w:szCs w:val="24"/>
        </w:rPr>
        <w:t>594/1, 595</w:t>
      </w:r>
      <w:r>
        <w:rPr>
          <w:bCs/>
          <w:szCs w:val="24"/>
        </w:rPr>
        <w:t>, 599/2 (</w:t>
      </w:r>
      <w:r w:rsidRPr="00F30EC6">
        <w:rPr>
          <w:b/>
          <w:szCs w:val="24"/>
        </w:rPr>
        <w:t>599/5</w:t>
      </w:r>
      <w:r>
        <w:rPr>
          <w:bCs/>
          <w:szCs w:val="24"/>
        </w:rPr>
        <w:t>, 599/6), 599/3 (</w:t>
      </w:r>
      <w:r w:rsidRPr="00F30EC6">
        <w:rPr>
          <w:b/>
          <w:szCs w:val="24"/>
        </w:rPr>
        <w:t>599/7</w:t>
      </w:r>
      <w:r>
        <w:rPr>
          <w:bCs/>
          <w:szCs w:val="24"/>
        </w:rPr>
        <w:t>, 599/8), 599/4 (</w:t>
      </w:r>
      <w:r w:rsidRPr="00F30EC6">
        <w:rPr>
          <w:b/>
          <w:szCs w:val="24"/>
        </w:rPr>
        <w:t>599/9</w:t>
      </w:r>
      <w:r>
        <w:rPr>
          <w:bCs/>
          <w:szCs w:val="24"/>
        </w:rPr>
        <w:t xml:space="preserve">, 599/10), </w:t>
      </w:r>
      <w:r w:rsidRPr="00B50B43">
        <w:rPr>
          <w:b/>
          <w:szCs w:val="24"/>
        </w:rPr>
        <w:t>600</w:t>
      </w:r>
      <w:r>
        <w:rPr>
          <w:bCs/>
          <w:szCs w:val="24"/>
        </w:rPr>
        <w:t>, 607 (</w:t>
      </w:r>
      <w:r w:rsidRPr="00F30EC6">
        <w:rPr>
          <w:b/>
          <w:szCs w:val="24"/>
        </w:rPr>
        <w:t>607/1</w:t>
      </w:r>
      <w:r>
        <w:rPr>
          <w:bCs/>
          <w:szCs w:val="24"/>
        </w:rPr>
        <w:t xml:space="preserve">, 607/2), </w:t>
      </w:r>
      <w:r w:rsidRPr="00B50B43">
        <w:rPr>
          <w:b/>
          <w:szCs w:val="24"/>
        </w:rPr>
        <w:t>608,</w:t>
      </w:r>
      <w:r>
        <w:rPr>
          <w:bCs/>
          <w:szCs w:val="24"/>
        </w:rPr>
        <w:t xml:space="preserve"> 620 (</w:t>
      </w:r>
      <w:r w:rsidRPr="00F30EC6">
        <w:rPr>
          <w:b/>
          <w:szCs w:val="24"/>
        </w:rPr>
        <w:t>620/1</w:t>
      </w:r>
      <w:r>
        <w:rPr>
          <w:bCs/>
          <w:szCs w:val="24"/>
        </w:rPr>
        <w:t xml:space="preserve">, 620/2), </w:t>
      </w:r>
      <w:r w:rsidRPr="00B50B43">
        <w:rPr>
          <w:b/>
          <w:szCs w:val="24"/>
        </w:rPr>
        <w:t>621, 632, 634/1, 635/3, 682/3, 687, 776, 779/1, 779/2, 781/2, 782/1, 797, 822/1, 822/2, 824/20, 826/3, 840, 841, 842, 843, 844, 848, 849, 852, 853, 854</w:t>
      </w:r>
      <w:r>
        <w:rPr>
          <w:bCs/>
          <w:szCs w:val="24"/>
        </w:rPr>
        <w:t>, 855/4 (</w:t>
      </w:r>
      <w:r w:rsidRPr="00F30EC6">
        <w:rPr>
          <w:b/>
          <w:szCs w:val="24"/>
        </w:rPr>
        <w:t>855/5</w:t>
      </w:r>
      <w:r>
        <w:rPr>
          <w:bCs/>
          <w:szCs w:val="24"/>
        </w:rPr>
        <w:t xml:space="preserve">, 855/6), </w:t>
      </w:r>
      <w:r w:rsidRPr="00B50B43">
        <w:rPr>
          <w:b/>
          <w:szCs w:val="24"/>
        </w:rPr>
        <w:t>856</w:t>
      </w:r>
      <w:r>
        <w:rPr>
          <w:bCs/>
          <w:szCs w:val="24"/>
        </w:rPr>
        <w:t>, 857 (</w:t>
      </w:r>
      <w:r w:rsidRPr="00F30EC6">
        <w:rPr>
          <w:b/>
          <w:szCs w:val="24"/>
        </w:rPr>
        <w:t>857/1</w:t>
      </w:r>
      <w:r>
        <w:rPr>
          <w:bCs/>
          <w:szCs w:val="24"/>
        </w:rPr>
        <w:t xml:space="preserve">, 857/2), </w:t>
      </w:r>
      <w:r w:rsidRPr="00B50B43">
        <w:rPr>
          <w:b/>
          <w:szCs w:val="24"/>
        </w:rPr>
        <w:t xml:space="preserve">858, 1351, 1352, </w:t>
      </w:r>
      <w:r>
        <w:rPr>
          <w:bCs/>
          <w:szCs w:val="24"/>
        </w:rPr>
        <w:t>1409/8 (</w:t>
      </w:r>
      <w:r w:rsidRPr="00F30EC6">
        <w:rPr>
          <w:b/>
          <w:szCs w:val="24"/>
        </w:rPr>
        <w:t>1409/12</w:t>
      </w:r>
      <w:r>
        <w:rPr>
          <w:bCs/>
          <w:szCs w:val="24"/>
        </w:rPr>
        <w:t xml:space="preserve">, 1409/13), 4176 (4176/1, </w:t>
      </w:r>
      <w:r w:rsidRPr="00F30EC6">
        <w:rPr>
          <w:b/>
          <w:szCs w:val="24"/>
        </w:rPr>
        <w:t>4176/2</w:t>
      </w:r>
      <w:r>
        <w:rPr>
          <w:bCs/>
          <w:szCs w:val="24"/>
        </w:rPr>
        <w:t xml:space="preserve">), 5399 (5399/1, </w:t>
      </w:r>
      <w:r w:rsidRPr="00A3237A">
        <w:rPr>
          <w:b/>
          <w:szCs w:val="24"/>
        </w:rPr>
        <w:t>5399/2</w:t>
      </w:r>
      <w:r>
        <w:rPr>
          <w:bCs/>
          <w:szCs w:val="24"/>
        </w:rPr>
        <w:t>)</w:t>
      </w:r>
      <w:r w:rsidR="00B06EFD">
        <w:rPr>
          <w:bCs/>
          <w:szCs w:val="24"/>
        </w:rPr>
        <w:t>.</w:t>
      </w:r>
    </w:p>
    <w:p w14:paraId="49A96BD1" w14:textId="77777777" w:rsidR="00034E76" w:rsidRDefault="00034E76" w:rsidP="00B50B43">
      <w:pPr>
        <w:spacing w:line="276" w:lineRule="auto"/>
        <w:rPr>
          <w:bCs/>
          <w:szCs w:val="24"/>
        </w:rPr>
      </w:pPr>
    </w:p>
    <w:p w14:paraId="4751163D" w14:textId="41DAD204" w:rsidR="00034E76" w:rsidRPr="00236095" w:rsidRDefault="00B06EFD" w:rsidP="00236095">
      <w:pPr>
        <w:pStyle w:val="Akapitzlist"/>
        <w:numPr>
          <w:ilvl w:val="0"/>
          <w:numId w:val="2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Nieruchomości planowane do przejęcia na rzecz Powiatu Wągrowieckiego:</w:t>
      </w:r>
      <w:r w:rsidR="00B50B43" w:rsidRPr="00B06EFD">
        <w:rPr>
          <w:bCs/>
          <w:szCs w:val="24"/>
        </w:rPr>
        <w:t xml:space="preserve"> </w:t>
      </w:r>
    </w:p>
    <w:p w14:paraId="098F0D57" w14:textId="1A5EC34F" w:rsidR="00B06EFD" w:rsidRPr="00B06EFD" w:rsidRDefault="00B06EFD" w:rsidP="00B06EFD">
      <w:pPr>
        <w:spacing w:line="276" w:lineRule="auto"/>
        <w:rPr>
          <w:bCs/>
          <w:szCs w:val="24"/>
        </w:rPr>
      </w:pPr>
      <w:r w:rsidRPr="00B06EFD">
        <w:rPr>
          <w:bCs/>
          <w:szCs w:val="24"/>
          <w:u w:val="single"/>
        </w:rPr>
        <w:t>działki o nr ewidencyjnych:</w:t>
      </w:r>
      <w:r>
        <w:rPr>
          <w:bCs/>
          <w:szCs w:val="24"/>
        </w:rPr>
        <w:t xml:space="preserve"> </w:t>
      </w:r>
      <w:r w:rsidRPr="00B50B43">
        <w:rPr>
          <w:b/>
          <w:szCs w:val="24"/>
        </w:rPr>
        <w:t>594/1, 595</w:t>
      </w:r>
      <w:r>
        <w:rPr>
          <w:bCs/>
          <w:szCs w:val="24"/>
        </w:rPr>
        <w:t>, 599/2 (</w:t>
      </w:r>
      <w:r w:rsidRPr="00F30EC6">
        <w:rPr>
          <w:b/>
          <w:szCs w:val="24"/>
        </w:rPr>
        <w:t>599/5</w:t>
      </w:r>
      <w:r>
        <w:rPr>
          <w:bCs/>
          <w:szCs w:val="24"/>
        </w:rPr>
        <w:t>, 599/6), 599/3 (</w:t>
      </w:r>
      <w:r w:rsidRPr="00F30EC6">
        <w:rPr>
          <w:b/>
          <w:szCs w:val="24"/>
        </w:rPr>
        <w:t>599/7</w:t>
      </w:r>
      <w:r>
        <w:rPr>
          <w:bCs/>
          <w:szCs w:val="24"/>
        </w:rPr>
        <w:t>, 599/8), 599/4 (</w:t>
      </w:r>
      <w:r w:rsidRPr="00F30EC6">
        <w:rPr>
          <w:b/>
          <w:szCs w:val="24"/>
        </w:rPr>
        <w:t>599/9</w:t>
      </w:r>
      <w:r>
        <w:rPr>
          <w:bCs/>
          <w:szCs w:val="24"/>
        </w:rPr>
        <w:t xml:space="preserve">, 599/10), </w:t>
      </w:r>
      <w:r w:rsidRPr="00B50B43">
        <w:rPr>
          <w:b/>
          <w:szCs w:val="24"/>
        </w:rPr>
        <w:t>600</w:t>
      </w:r>
      <w:r>
        <w:rPr>
          <w:bCs/>
          <w:szCs w:val="24"/>
        </w:rPr>
        <w:t>, 607 (</w:t>
      </w:r>
      <w:r w:rsidRPr="00F30EC6">
        <w:rPr>
          <w:b/>
          <w:szCs w:val="24"/>
        </w:rPr>
        <w:t>607/1</w:t>
      </w:r>
      <w:r>
        <w:rPr>
          <w:bCs/>
          <w:szCs w:val="24"/>
        </w:rPr>
        <w:t xml:space="preserve">, 607/2), </w:t>
      </w:r>
      <w:r w:rsidRPr="00B50B43">
        <w:rPr>
          <w:b/>
          <w:szCs w:val="24"/>
        </w:rPr>
        <w:t>608,</w:t>
      </w:r>
      <w:r>
        <w:rPr>
          <w:bCs/>
          <w:szCs w:val="24"/>
        </w:rPr>
        <w:t xml:space="preserve"> 620 (</w:t>
      </w:r>
      <w:r w:rsidRPr="00F30EC6">
        <w:rPr>
          <w:b/>
          <w:szCs w:val="24"/>
        </w:rPr>
        <w:t>620/1</w:t>
      </w:r>
      <w:r>
        <w:rPr>
          <w:bCs/>
          <w:szCs w:val="24"/>
        </w:rPr>
        <w:t xml:space="preserve">, 620/2), </w:t>
      </w:r>
      <w:r w:rsidRPr="00B50B43">
        <w:rPr>
          <w:b/>
          <w:szCs w:val="24"/>
        </w:rPr>
        <w:t>621, 687, 776, 779/1, 779/2, 781/2, 782/1, 797, 824/20, 826/3, 840, 843, 844, 848, 852, 853, 854</w:t>
      </w:r>
      <w:r>
        <w:rPr>
          <w:bCs/>
          <w:szCs w:val="24"/>
        </w:rPr>
        <w:t>, 855/4 (</w:t>
      </w:r>
      <w:r w:rsidRPr="00F30EC6">
        <w:rPr>
          <w:b/>
          <w:szCs w:val="24"/>
        </w:rPr>
        <w:t>855/5</w:t>
      </w:r>
      <w:r>
        <w:rPr>
          <w:bCs/>
          <w:szCs w:val="24"/>
        </w:rPr>
        <w:t xml:space="preserve">, 855/6), </w:t>
      </w:r>
      <w:r w:rsidRPr="00B50B43">
        <w:rPr>
          <w:b/>
          <w:szCs w:val="24"/>
        </w:rPr>
        <w:t>856</w:t>
      </w:r>
      <w:r>
        <w:rPr>
          <w:bCs/>
          <w:szCs w:val="24"/>
        </w:rPr>
        <w:t xml:space="preserve">, </w:t>
      </w:r>
      <w:r>
        <w:rPr>
          <w:bCs/>
          <w:szCs w:val="24"/>
        </w:rPr>
        <w:lastRenderedPageBreak/>
        <w:t>857 (</w:t>
      </w:r>
      <w:r w:rsidRPr="00F30EC6">
        <w:rPr>
          <w:b/>
          <w:szCs w:val="24"/>
        </w:rPr>
        <w:t>857/1</w:t>
      </w:r>
      <w:r>
        <w:rPr>
          <w:bCs/>
          <w:szCs w:val="24"/>
        </w:rPr>
        <w:t xml:space="preserve">, 857/2), </w:t>
      </w:r>
      <w:r w:rsidRPr="00B50B43">
        <w:rPr>
          <w:b/>
          <w:szCs w:val="24"/>
        </w:rPr>
        <w:t xml:space="preserve">858, 1351, 1352, </w:t>
      </w:r>
      <w:r>
        <w:rPr>
          <w:bCs/>
          <w:szCs w:val="24"/>
        </w:rPr>
        <w:t>1409/8 (</w:t>
      </w:r>
      <w:r w:rsidRPr="00F30EC6">
        <w:rPr>
          <w:b/>
          <w:szCs w:val="24"/>
        </w:rPr>
        <w:t>1409/12</w:t>
      </w:r>
      <w:r>
        <w:rPr>
          <w:bCs/>
          <w:szCs w:val="24"/>
        </w:rPr>
        <w:t xml:space="preserve">, 1409/13), 4176 (4176/1, </w:t>
      </w:r>
      <w:r w:rsidRPr="00F30EC6">
        <w:rPr>
          <w:b/>
          <w:szCs w:val="24"/>
        </w:rPr>
        <w:t>4176/2</w:t>
      </w:r>
      <w:r>
        <w:rPr>
          <w:bCs/>
          <w:szCs w:val="24"/>
        </w:rPr>
        <w:t xml:space="preserve">), 5399 (5399/1, </w:t>
      </w:r>
      <w:r w:rsidRPr="00A3237A">
        <w:rPr>
          <w:b/>
          <w:szCs w:val="24"/>
        </w:rPr>
        <w:t>5399/2</w:t>
      </w:r>
      <w:r>
        <w:rPr>
          <w:bCs/>
          <w:szCs w:val="24"/>
        </w:rPr>
        <w:t>).</w:t>
      </w:r>
    </w:p>
    <w:p w14:paraId="42679AAE" w14:textId="77777777" w:rsidR="00B50B43" w:rsidRDefault="00B50B43" w:rsidP="00B50B43"/>
    <w:p w14:paraId="184ABA21" w14:textId="6374F74C" w:rsidR="000823BC" w:rsidRDefault="00B06EFD" w:rsidP="00236095">
      <w:pPr>
        <w:pStyle w:val="Akapitzlist"/>
        <w:numPr>
          <w:ilvl w:val="0"/>
          <w:numId w:val="2"/>
        </w:numPr>
      </w:pPr>
      <w:r>
        <w:t>Nieruchomości lub ich części z których korzystanie będzie ograniczone, z uwagi na przebudowę sieci energetycznej:</w:t>
      </w:r>
    </w:p>
    <w:p w14:paraId="0759466B" w14:textId="5866549B" w:rsidR="00B06EFD" w:rsidRPr="009B4D1B" w:rsidRDefault="00B06EFD" w:rsidP="000823BC">
      <w:pPr>
        <w:rPr>
          <w:szCs w:val="24"/>
        </w:rPr>
      </w:pPr>
      <w:r w:rsidRPr="009B4D1B">
        <w:rPr>
          <w:szCs w:val="24"/>
          <w:u w:val="single"/>
        </w:rPr>
        <w:t>działki o nr ewidencyjnych</w:t>
      </w:r>
      <w:r w:rsidRPr="009B4D1B">
        <w:rPr>
          <w:szCs w:val="24"/>
        </w:rPr>
        <w:t xml:space="preserve">: </w:t>
      </w:r>
      <w:r w:rsidRPr="009B4D1B">
        <w:rPr>
          <w:b/>
          <w:bCs/>
          <w:szCs w:val="24"/>
        </w:rPr>
        <w:t>696/1</w:t>
      </w:r>
      <w:r w:rsidRPr="009B4D1B">
        <w:rPr>
          <w:szCs w:val="24"/>
        </w:rPr>
        <w:t xml:space="preserve">, 855/4 (855/5, </w:t>
      </w:r>
      <w:r w:rsidRPr="009B4D1B">
        <w:rPr>
          <w:b/>
          <w:bCs/>
          <w:szCs w:val="24"/>
        </w:rPr>
        <w:t>855/6</w:t>
      </w:r>
      <w:r w:rsidRPr="009B4D1B">
        <w:rPr>
          <w:szCs w:val="24"/>
        </w:rPr>
        <w:t xml:space="preserve">), </w:t>
      </w:r>
      <w:r w:rsidRPr="009B4D1B">
        <w:rPr>
          <w:b/>
          <w:bCs/>
          <w:szCs w:val="24"/>
        </w:rPr>
        <w:t>859, 1006/9, 1036, 1401/1, 1415/3</w:t>
      </w:r>
      <w:r w:rsidRPr="009B4D1B">
        <w:rPr>
          <w:szCs w:val="24"/>
        </w:rPr>
        <w:t>.</w:t>
      </w:r>
    </w:p>
    <w:p w14:paraId="21B329DF" w14:textId="77777777" w:rsidR="00B06EFD" w:rsidRPr="009B4D1B" w:rsidRDefault="00B06EFD" w:rsidP="00B06EFD">
      <w:pPr>
        <w:ind w:left="360"/>
        <w:rPr>
          <w:szCs w:val="24"/>
        </w:rPr>
      </w:pPr>
    </w:p>
    <w:p w14:paraId="39D6186D" w14:textId="1A18AD44" w:rsidR="00B06EFD" w:rsidRPr="00236095" w:rsidRDefault="00B06EFD" w:rsidP="00986C66">
      <w:pPr>
        <w:pStyle w:val="Akapitzlist"/>
        <w:numPr>
          <w:ilvl w:val="0"/>
          <w:numId w:val="2"/>
        </w:numPr>
        <w:rPr>
          <w:szCs w:val="24"/>
        </w:rPr>
      </w:pPr>
      <w:r w:rsidRPr="009B4D1B">
        <w:rPr>
          <w:szCs w:val="24"/>
        </w:rPr>
        <w:t>Nieruchomości o</w:t>
      </w:r>
      <w:r w:rsidR="00690271" w:rsidRPr="009B4D1B">
        <w:rPr>
          <w:szCs w:val="24"/>
        </w:rPr>
        <w:t>bjęte</w:t>
      </w:r>
      <w:r w:rsidRPr="009B4D1B">
        <w:rPr>
          <w:szCs w:val="24"/>
        </w:rPr>
        <w:t xml:space="preserve"> w części</w:t>
      </w:r>
      <w:r w:rsidR="00690271" w:rsidRPr="009B4D1B">
        <w:rPr>
          <w:szCs w:val="24"/>
        </w:rPr>
        <w:t xml:space="preserve"> projektowanymi liniami terenu niezbędnego do przebudowy innych dróg publicznych:</w:t>
      </w:r>
    </w:p>
    <w:p w14:paraId="4BEA5883" w14:textId="3120291D" w:rsidR="00986C66" w:rsidRPr="009B4D1B" w:rsidRDefault="00690271" w:rsidP="00986C66">
      <w:pPr>
        <w:rPr>
          <w:szCs w:val="24"/>
          <w:u w:val="single"/>
        </w:rPr>
      </w:pPr>
      <w:r w:rsidRPr="009B4D1B">
        <w:rPr>
          <w:szCs w:val="24"/>
          <w:u w:val="single"/>
        </w:rPr>
        <w:t xml:space="preserve">działki o nr ewidencyjnym: </w:t>
      </w:r>
      <w:r w:rsidR="00986C66" w:rsidRPr="009B4D1B">
        <w:rPr>
          <w:b/>
          <w:bCs/>
          <w:szCs w:val="24"/>
        </w:rPr>
        <w:t>538/2, 539/1, 652, 1354, 681/3, 615/1, 697, 824/21, 796/1, 998/1, 997/3, 999, 1002, 772/4, 772/3, 773, 774, 940, 939, 938, 937, 1001, 1005/7</w:t>
      </w:r>
      <w:r w:rsidR="00986C66" w:rsidRPr="009B4D1B">
        <w:rPr>
          <w:szCs w:val="24"/>
        </w:rPr>
        <w:t>.</w:t>
      </w:r>
    </w:p>
    <w:p w14:paraId="104DA5AE" w14:textId="78527C7E" w:rsidR="00986C66" w:rsidRPr="00690271" w:rsidRDefault="00986C66" w:rsidP="00690271">
      <w:pPr>
        <w:rPr>
          <w:u w:val="single"/>
        </w:rPr>
      </w:pPr>
    </w:p>
    <w:p w14:paraId="36D5057A" w14:textId="313732F8" w:rsidR="00690271" w:rsidRPr="00690271" w:rsidRDefault="00690271" w:rsidP="00690271">
      <w:pPr>
        <w:rPr>
          <w:u w:val="single"/>
        </w:rPr>
      </w:pPr>
    </w:p>
    <w:p w14:paraId="06AEF3C4" w14:textId="77777777" w:rsidR="000823BC" w:rsidRPr="00CE7BA5" w:rsidRDefault="000823BC" w:rsidP="000823BC">
      <w:pPr>
        <w:spacing w:line="276" w:lineRule="auto"/>
        <w:rPr>
          <w:szCs w:val="24"/>
          <w:u w:val="single"/>
        </w:rPr>
      </w:pPr>
      <w:r w:rsidRPr="00CE7BA5">
        <w:rPr>
          <w:szCs w:val="24"/>
          <w:u w:val="single"/>
        </w:rPr>
        <w:t>Jednocześnie informuję, że:</w:t>
      </w:r>
    </w:p>
    <w:p w14:paraId="6FB3C4CD" w14:textId="2A7D570F" w:rsidR="000823BC" w:rsidRPr="00CE7BA5" w:rsidRDefault="000823BC" w:rsidP="000823BC">
      <w:pPr>
        <w:spacing w:line="276" w:lineRule="auto"/>
        <w:rPr>
          <w:szCs w:val="24"/>
        </w:rPr>
      </w:pPr>
      <w:r w:rsidRPr="00CE7BA5">
        <w:rPr>
          <w:szCs w:val="24"/>
        </w:rPr>
        <w:t xml:space="preserve">- zgodnie z art. 11d ust. 5 ustawy, starosta wysyła zawiadomienie o wszczęciu postępowania w sprawie wydania decyzji o zezwoleniu na realizację inwestycji drogowej wnioskodawcy, właścicielom lub użytkownikom wieczystym nieruchomości objętych wnioskiem o wydanie tej decyzji na adres wskazany w katastrze nieruchomości, oraz zawiadamia pozostałe strony </w:t>
      </w:r>
      <w:r>
        <w:rPr>
          <w:szCs w:val="24"/>
        </w:rPr>
        <w:t xml:space="preserve">                     </w:t>
      </w:r>
      <w:r w:rsidRPr="00CE7BA5">
        <w:rPr>
          <w:szCs w:val="24"/>
        </w:rPr>
        <w:t>w drodze obwieszczeń, w starostwie powiatowym, a także w urzędach gmin właściwych ze względu na przebieg drogi, w urzędowych publikatorach teleinformatycznych – Biuletynie Informacji Publicznej tych urzędów i w prasie lokalnej. Zgodnie z art. 49</w:t>
      </w:r>
      <w:r>
        <w:rPr>
          <w:szCs w:val="24"/>
        </w:rPr>
        <w:t>§2</w:t>
      </w:r>
      <w:r w:rsidRPr="00CE7BA5">
        <w:rPr>
          <w:szCs w:val="24"/>
        </w:rPr>
        <w:t xml:space="preserve"> ustawy z dnia 14 czerwca 1964 r. Kodeks postępowania administracyjnego (tj. Dz. U. z 202</w:t>
      </w:r>
      <w:r>
        <w:rPr>
          <w:szCs w:val="24"/>
        </w:rPr>
        <w:t>4</w:t>
      </w:r>
      <w:r w:rsidRPr="00CE7BA5">
        <w:rPr>
          <w:szCs w:val="24"/>
        </w:rPr>
        <w:t xml:space="preserve">r., poz. </w:t>
      </w:r>
      <w:r>
        <w:rPr>
          <w:szCs w:val="24"/>
        </w:rPr>
        <w:t>572</w:t>
      </w:r>
      <w:r w:rsidRPr="00CE7BA5">
        <w:rPr>
          <w:szCs w:val="24"/>
        </w:rPr>
        <w:t>), zawiadomienie poprzez obwieszczenie uważa się za dokonane po upływie czternastu dni od dnia publicznego ogłoszenia;</w:t>
      </w:r>
    </w:p>
    <w:p w14:paraId="5E91D8AB" w14:textId="68F56A0D" w:rsidR="000823BC" w:rsidRPr="00CE7BA5" w:rsidRDefault="000823BC" w:rsidP="000823BC">
      <w:pPr>
        <w:spacing w:line="276" w:lineRule="auto"/>
        <w:rPr>
          <w:b/>
          <w:szCs w:val="24"/>
        </w:rPr>
      </w:pPr>
      <w:r w:rsidRPr="00CE7BA5">
        <w:rPr>
          <w:szCs w:val="24"/>
        </w:rPr>
        <w:t xml:space="preserve">- strony niniejszego postępowania mogą się zapoznać z aktami sprawy w Starostwie Powiatowym w Wągrowcu, w Wydziale Gospodarki Nieruchomościami, ul. Kościuszki 15, Punkt Obsługi Interesanta przy wejściu głównym do Starostwa Powiatowego lub pod </w:t>
      </w:r>
      <w:r>
        <w:rPr>
          <w:szCs w:val="24"/>
        </w:rPr>
        <w:t xml:space="preserve">                                </w:t>
      </w:r>
      <w:r w:rsidRPr="00CE7BA5">
        <w:rPr>
          <w:szCs w:val="24"/>
        </w:rPr>
        <w:t xml:space="preserve">nr (67) 26-80-545, oraz składać ewentualne wnioski, uwagi lub zastrzeżenia </w:t>
      </w:r>
      <w:r w:rsidRPr="00CE7BA5">
        <w:rPr>
          <w:b/>
          <w:szCs w:val="24"/>
        </w:rPr>
        <w:t>w terminie 14 dni od dnia publicznego ogłoszenia;</w:t>
      </w:r>
    </w:p>
    <w:p w14:paraId="1C320897" w14:textId="77777777" w:rsidR="000823BC" w:rsidRPr="00CE7BA5" w:rsidRDefault="000823BC" w:rsidP="000823BC">
      <w:pPr>
        <w:spacing w:line="276" w:lineRule="auto"/>
        <w:rPr>
          <w:szCs w:val="24"/>
        </w:rPr>
      </w:pPr>
      <w:r w:rsidRPr="00CE7BA5">
        <w:rPr>
          <w:szCs w:val="24"/>
        </w:rPr>
        <w:t>- niniejsze zawiadomienie stanowi dopełnienie obowiązku wynikającego z art. 10 Kodeksu postępowania administracyjnego.</w:t>
      </w:r>
    </w:p>
    <w:p w14:paraId="468054FC" w14:textId="77777777" w:rsidR="000823BC" w:rsidRDefault="000823BC" w:rsidP="000823BC">
      <w:pPr>
        <w:spacing w:line="276" w:lineRule="auto"/>
        <w:rPr>
          <w:szCs w:val="24"/>
        </w:rPr>
      </w:pPr>
    </w:p>
    <w:p w14:paraId="016B6CA7" w14:textId="51936E1F" w:rsidR="00EB6341" w:rsidRPr="00236095" w:rsidRDefault="00236095" w:rsidP="00236095">
      <w:pPr>
        <w:spacing w:line="276" w:lineRule="auto"/>
        <w:ind w:left="5664" w:firstLine="708"/>
        <w:rPr>
          <w:b/>
          <w:bCs/>
          <w:sz w:val="20"/>
          <w:szCs w:val="20"/>
        </w:rPr>
      </w:pPr>
      <w:r w:rsidRPr="00236095">
        <w:rPr>
          <w:b/>
          <w:bCs/>
          <w:sz w:val="20"/>
          <w:szCs w:val="20"/>
        </w:rPr>
        <w:t>TOMASZ KRANC</w:t>
      </w:r>
    </w:p>
    <w:p w14:paraId="70964A78" w14:textId="77777777" w:rsidR="00236095" w:rsidRPr="00236095" w:rsidRDefault="00236095" w:rsidP="00236095">
      <w:pPr>
        <w:spacing w:line="276" w:lineRule="auto"/>
        <w:ind w:left="4956" w:firstLine="708"/>
        <w:rPr>
          <w:b/>
          <w:bCs/>
          <w:sz w:val="20"/>
          <w:szCs w:val="20"/>
        </w:rPr>
      </w:pPr>
    </w:p>
    <w:p w14:paraId="03ACD08C" w14:textId="5C64DC95" w:rsidR="00236095" w:rsidRPr="00236095" w:rsidRDefault="00236095" w:rsidP="00236095">
      <w:pPr>
        <w:spacing w:line="276" w:lineRule="auto"/>
        <w:ind w:left="4956" w:firstLine="708"/>
        <w:rPr>
          <w:b/>
          <w:bCs/>
          <w:sz w:val="20"/>
          <w:szCs w:val="20"/>
        </w:rPr>
      </w:pPr>
      <w:r w:rsidRPr="00236095">
        <w:rPr>
          <w:b/>
          <w:bCs/>
          <w:sz w:val="20"/>
          <w:szCs w:val="20"/>
        </w:rPr>
        <w:t xml:space="preserve">     STAROSTA WĄGROWIECKI</w:t>
      </w:r>
    </w:p>
    <w:p w14:paraId="41F7C2A4" w14:textId="77777777" w:rsidR="000823BC" w:rsidRPr="00236095" w:rsidRDefault="000823BC" w:rsidP="000823BC">
      <w:pPr>
        <w:spacing w:line="276" w:lineRule="auto"/>
        <w:rPr>
          <w:b/>
          <w:bCs/>
          <w:szCs w:val="24"/>
        </w:rPr>
      </w:pPr>
    </w:p>
    <w:p w14:paraId="79208B7D" w14:textId="77777777" w:rsidR="000823BC" w:rsidRPr="00CE7BA5" w:rsidRDefault="000823BC" w:rsidP="000823BC">
      <w:pPr>
        <w:spacing w:line="276" w:lineRule="auto"/>
        <w:rPr>
          <w:szCs w:val="24"/>
        </w:rPr>
      </w:pPr>
    </w:p>
    <w:p w14:paraId="571E4EB7" w14:textId="0CCEF39C" w:rsidR="00690271" w:rsidRPr="00034E76" w:rsidRDefault="000823BC" w:rsidP="00034E76">
      <w:pPr>
        <w:spacing w:line="276" w:lineRule="auto"/>
        <w:rPr>
          <w:szCs w:val="24"/>
        </w:rPr>
      </w:pPr>
      <w:r w:rsidRPr="00CE7BA5">
        <w:rPr>
          <w:szCs w:val="24"/>
        </w:rPr>
        <w:t>a/a</w:t>
      </w:r>
    </w:p>
    <w:sectPr w:rsidR="00690271" w:rsidRPr="0003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9175E"/>
    <w:multiLevelType w:val="hybridMultilevel"/>
    <w:tmpl w:val="F7ECD1FA"/>
    <w:lvl w:ilvl="0" w:tplc="07081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035"/>
    <w:multiLevelType w:val="hybridMultilevel"/>
    <w:tmpl w:val="B52A99A2"/>
    <w:lvl w:ilvl="0" w:tplc="AF0AC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377390">
    <w:abstractNumId w:val="1"/>
  </w:num>
  <w:num w:numId="2" w16cid:durableId="213597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18"/>
    <w:rsid w:val="00034E76"/>
    <w:rsid w:val="000823BC"/>
    <w:rsid w:val="001D725D"/>
    <w:rsid w:val="00236095"/>
    <w:rsid w:val="003F6977"/>
    <w:rsid w:val="005D0412"/>
    <w:rsid w:val="00690271"/>
    <w:rsid w:val="006927B0"/>
    <w:rsid w:val="00704901"/>
    <w:rsid w:val="008E0B18"/>
    <w:rsid w:val="00986C66"/>
    <w:rsid w:val="009B4D1B"/>
    <w:rsid w:val="00A3237A"/>
    <w:rsid w:val="00AD54BE"/>
    <w:rsid w:val="00AE3DEC"/>
    <w:rsid w:val="00B06EFD"/>
    <w:rsid w:val="00B153E5"/>
    <w:rsid w:val="00B50B43"/>
    <w:rsid w:val="00D236F7"/>
    <w:rsid w:val="00EB6341"/>
    <w:rsid w:val="00F14C0D"/>
    <w:rsid w:val="00F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2C10"/>
  <w15:chartTrackingRefBased/>
  <w15:docId w15:val="{539B3156-3265-45AF-A493-C844C19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412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S P</cp:lastModifiedBy>
  <cp:revision>7</cp:revision>
  <cp:lastPrinted>2024-05-28T09:09:00Z</cp:lastPrinted>
  <dcterms:created xsi:type="dcterms:W3CDTF">2024-05-27T11:32:00Z</dcterms:created>
  <dcterms:modified xsi:type="dcterms:W3CDTF">2024-05-29T08:29:00Z</dcterms:modified>
</cp:coreProperties>
</file>